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6675" w:rsidRDefault="00496675" w:rsidP="00496675">
      <w:pPr>
        <w:jc w:val="center"/>
        <w:rPr>
          <w:rFonts w:hint="cs"/>
          <w:b/>
          <w:bCs/>
          <w:sz w:val="72"/>
          <w:szCs w:val="72"/>
        </w:rPr>
      </w:pPr>
    </w:p>
    <w:p w:rsidR="00496675" w:rsidRDefault="00496675" w:rsidP="00496675">
      <w:pPr>
        <w:jc w:val="center"/>
        <w:rPr>
          <w:rFonts w:hint="cs"/>
          <w:b/>
          <w:bCs/>
          <w:sz w:val="72"/>
          <w:szCs w:val="72"/>
        </w:rPr>
      </w:pPr>
    </w:p>
    <w:p w:rsidR="00496675" w:rsidRDefault="00496675" w:rsidP="00496675">
      <w:pPr>
        <w:jc w:val="center"/>
        <w:rPr>
          <w:rFonts w:hint="cs"/>
          <w:b/>
          <w:bCs/>
          <w:sz w:val="72"/>
          <w:szCs w:val="72"/>
        </w:rPr>
      </w:pPr>
    </w:p>
    <w:p w:rsidR="009336BA" w:rsidRPr="00496675" w:rsidRDefault="006E501F" w:rsidP="00496675">
      <w:pPr>
        <w:jc w:val="center"/>
        <w:rPr>
          <w:rFonts w:hint="cs"/>
          <w:b/>
          <w:bCs/>
          <w:sz w:val="72"/>
          <w:szCs w:val="72"/>
        </w:rPr>
      </w:pPr>
      <w:r w:rsidRPr="00496675">
        <w:rPr>
          <w:rFonts w:hint="cs"/>
          <w:b/>
          <w:bCs/>
          <w:sz w:val="72"/>
          <w:szCs w:val="72"/>
          <w:cs/>
        </w:rPr>
        <w:t>กิจกรรมเสริมสร้างพัฒนาทัศนคติ จิตสำนึกและประพฤติกรรม</w:t>
      </w:r>
    </w:p>
    <w:p w:rsidR="006E501F" w:rsidRPr="00496675" w:rsidRDefault="006E501F" w:rsidP="00496675">
      <w:pPr>
        <w:jc w:val="center"/>
        <w:rPr>
          <w:rFonts w:hint="cs"/>
          <w:b/>
          <w:bCs/>
          <w:sz w:val="72"/>
          <w:szCs w:val="72"/>
        </w:rPr>
      </w:pPr>
      <w:r w:rsidRPr="00496675">
        <w:rPr>
          <w:rFonts w:hint="cs"/>
          <w:b/>
          <w:bCs/>
          <w:sz w:val="72"/>
          <w:szCs w:val="72"/>
          <w:cs/>
        </w:rPr>
        <w:t>ของข้าราชการในสังกัด อบต.เขาพระทอง</w:t>
      </w:r>
    </w:p>
    <w:p w:rsidR="006E501F" w:rsidRPr="00496675" w:rsidRDefault="006E501F" w:rsidP="00496675">
      <w:pPr>
        <w:jc w:val="center"/>
        <w:rPr>
          <w:b/>
          <w:bCs/>
          <w:sz w:val="72"/>
          <w:szCs w:val="72"/>
        </w:rPr>
      </w:pPr>
      <w:r w:rsidRPr="00496675">
        <w:rPr>
          <w:rFonts w:hint="cs"/>
          <w:b/>
          <w:bCs/>
          <w:sz w:val="72"/>
          <w:szCs w:val="72"/>
          <w:cs/>
        </w:rPr>
        <w:t>ในด้านวินัย คุณธรรม  จริยธรรม  ประจำปี 2563</w:t>
      </w:r>
    </w:p>
    <w:p w:rsidR="006E501F" w:rsidRPr="00496675" w:rsidRDefault="006E501F" w:rsidP="00496675">
      <w:pPr>
        <w:jc w:val="center"/>
        <w:rPr>
          <w:rFonts w:hint="cs"/>
          <w:b/>
          <w:bCs/>
          <w:sz w:val="72"/>
          <w:szCs w:val="72"/>
        </w:rPr>
      </w:pPr>
    </w:p>
    <w:p w:rsidR="006E501F" w:rsidRPr="00994145" w:rsidRDefault="006E501F">
      <w:pPr>
        <w:rPr>
          <w:rFonts w:hint="cs"/>
          <w:sz w:val="36"/>
          <w:szCs w:val="36"/>
        </w:rPr>
      </w:pPr>
    </w:p>
    <w:p w:rsidR="006E501F" w:rsidRPr="00994145" w:rsidRDefault="006E501F">
      <w:pPr>
        <w:rPr>
          <w:rFonts w:hint="cs"/>
          <w:sz w:val="36"/>
          <w:szCs w:val="36"/>
        </w:rPr>
      </w:pPr>
    </w:p>
    <w:p w:rsidR="006E501F" w:rsidRDefault="006E501F">
      <w:pPr>
        <w:rPr>
          <w:sz w:val="36"/>
          <w:szCs w:val="36"/>
        </w:rPr>
      </w:pPr>
    </w:p>
    <w:p w:rsidR="00496675" w:rsidRDefault="00496675">
      <w:pPr>
        <w:rPr>
          <w:sz w:val="36"/>
          <w:szCs w:val="36"/>
        </w:rPr>
      </w:pPr>
    </w:p>
    <w:p w:rsidR="00496675" w:rsidRDefault="00496675">
      <w:pPr>
        <w:rPr>
          <w:sz w:val="36"/>
          <w:szCs w:val="36"/>
        </w:rPr>
      </w:pPr>
    </w:p>
    <w:p w:rsidR="006E501F" w:rsidRPr="00B206B8" w:rsidRDefault="006E501F" w:rsidP="00496675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lastRenderedPageBreak/>
        <w:t>กิจกรรมที่แสดงถึงจิตสำนึกในความจงรักภักดีต่อชาติ ศาสนา และพระมหากษัตริย์</w:t>
      </w:r>
    </w:p>
    <w:p w:rsidR="006E501F" w:rsidRPr="00B206B8" w:rsidRDefault="006E501F" w:rsidP="00496675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*ตามวินัยข้าราชการพนักงานเทศบาล  ต้องสนับสนุนการปกครองระบอบกระชาธิปไตยอันมีพระมหากษัตริย์เป็นประมุขตามรัฐธรรมนูญแห่งราชอาณาจักรไทย</w:t>
      </w:r>
    </w:p>
    <w:p w:rsidR="006E501F" w:rsidRPr="00B206B8" w:rsidRDefault="006E501F" w:rsidP="00496675">
      <w:pPr>
        <w:jc w:val="center"/>
        <w:rPr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*ตามจรรยาข้าราชการพนักงานองค์การบริหารส่วนตำบล ต้องจงรักภักดีและทำนุบำรุงศาสนา ยึดมั่นในคุณธรรมและจริยธรรม</w:t>
      </w:r>
    </w:p>
    <w:p w:rsidR="006E501F" w:rsidRPr="00B206B8" w:rsidRDefault="006E501F" w:rsidP="00496675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เข้าร่วมพิธี เนื่องในโอกาสมหามงคล 28 กรกฎาคม 2563</w:t>
      </w:r>
    </w:p>
    <w:p w:rsidR="006E501F" w:rsidRPr="00B206B8" w:rsidRDefault="006E501F" w:rsidP="00496675">
      <w:pPr>
        <w:jc w:val="center"/>
        <w:rPr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ในวันที่ 27  กรกฎาคม 2563</w:t>
      </w:r>
    </w:p>
    <w:p w:rsidR="00B9225A" w:rsidRDefault="00496675">
      <w:pPr>
        <w:rPr>
          <w:rFonts w:hint="cs"/>
          <w:sz w:val="36"/>
          <w:szCs w:val="36"/>
        </w:rPr>
      </w:pPr>
      <w:r>
        <w:rPr>
          <w:rFonts w:cs="Cordia New"/>
          <w:noProof/>
          <w:sz w:val="36"/>
          <w:szCs w:val="36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G:\LPA 2564\รูป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LPA 2564\รูป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675" w:rsidRDefault="00496675">
      <w:pPr>
        <w:rPr>
          <w:rFonts w:hint="cs"/>
          <w:sz w:val="36"/>
          <w:szCs w:val="36"/>
        </w:rPr>
      </w:pPr>
      <w:r>
        <w:rPr>
          <w:rFonts w:cs="Cordia New"/>
          <w:noProof/>
          <w:sz w:val="36"/>
          <w:szCs w:val="36"/>
        </w:rPr>
        <w:lastRenderedPageBreak/>
        <w:drawing>
          <wp:inline distT="0" distB="0" distL="0" distR="0">
            <wp:extent cx="5731510" cy="4285896"/>
            <wp:effectExtent l="0" t="0" r="2540" b="635"/>
            <wp:docPr id="15" name="รูปภาพ 15" descr="G:\LPA 2564\รูป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LPA 2564\รูป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675" w:rsidRPr="00994145" w:rsidRDefault="00496675">
      <w:pPr>
        <w:rPr>
          <w:sz w:val="36"/>
          <w:szCs w:val="36"/>
        </w:rPr>
      </w:pPr>
      <w:r>
        <w:rPr>
          <w:rFonts w:cs="Cordia New"/>
          <w:noProof/>
          <w:sz w:val="36"/>
          <w:szCs w:val="36"/>
        </w:rPr>
        <w:drawing>
          <wp:inline distT="0" distB="0" distL="0" distR="0">
            <wp:extent cx="5730240" cy="4135120"/>
            <wp:effectExtent l="0" t="0" r="3810" b="0"/>
            <wp:docPr id="16" name="รูปภาพ 16" descr="G:\LPA 2564\รูป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LPA 2564\รูป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3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01F" w:rsidRDefault="00B9225A" w:rsidP="00496675">
      <w:pPr>
        <w:jc w:val="center"/>
        <w:rPr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lastRenderedPageBreak/>
        <w:t>เข้าร่วมพิธีกิจกรรมวันปิยะมหาราช</w:t>
      </w:r>
    </w:p>
    <w:p w:rsidR="00B206B8" w:rsidRPr="00B206B8" w:rsidRDefault="00B206B8" w:rsidP="00496675">
      <w:pPr>
        <w:jc w:val="center"/>
        <w:rPr>
          <w:rFonts w:hint="cs"/>
          <w:b/>
          <w:bCs/>
          <w:sz w:val="36"/>
          <w:szCs w:val="36"/>
          <w:cs/>
        </w:rPr>
      </w:pPr>
      <w:r>
        <w:rPr>
          <w:rFonts w:hint="cs"/>
          <w:b/>
          <w:bCs/>
          <w:sz w:val="36"/>
          <w:szCs w:val="36"/>
          <w:cs/>
        </w:rPr>
        <w:t>ข้าราชการ พนักงานและลูกจ้าง เข้าร่วมพิธีวันปิยะมหาราช</w:t>
      </w:r>
    </w:p>
    <w:p w:rsidR="00B9225A" w:rsidRPr="00B206B8" w:rsidRDefault="00B9225A" w:rsidP="00496675">
      <w:pPr>
        <w:jc w:val="center"/>
        <w:rPr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วันที่ 23 ตุลาคม  2563</w:t>
      </w:r>
    </w:p>
    <w:p w:rsidR="00496675" w:rsidRDefault="00496675" w:rsidP="00496675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731510" cy="4298633"/>
            <wp:effectExtent l="0" t="0" r="2540" b="6985"/>
            <wp:docPr id="17" name="รูปภาพ 17" descr="G:\LPA 2564\รูป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LPA 2564\รูป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675" w:rsidRDefault="00496675" w:rsidP="00496675">
      <w:pPr>
        <w:jc w:val="center"/>
        <w:rPr>
          <w:sz w:val="36"/>
          <w:szCs w:val="36"/>
        </w:rPr>
      </w:pPr>
    </w:p>
    <w:p w:rsidR="00496675" w:rsidRDefault="00496675" w:rsidP="00496675">
      <w:pPr>
        <w:jc w:val="center"/>
        <w:rPr>
          <w:sz w:val="36"/>
          <w:szCs w:val="36"/>
        </w:rPr>
      </w:pPr>
    </w:p>
    <w:p w:rsidR="00496675" w:rsidRDefault="00496675" w:rsidP="00496675">
      <w:pPr>
        <w:jc w:val="center"/>
        <w:rPr>
          <w:sz w:val="36"/>
          <w:szCs w:val="36"/>
        </w:rPr>
      </w:pPr>
    </w:p>
    <w:p w:rsidR="00496675" w:rsidRDefault="00496675" w:rsidP="00496675">
      <w:pPr>
        <w:jc w:val="center"/>
        <w:rPr>
          <w:sz w:val="36"/>
          <w:szCs w:val="36"/>
        </w:rPr>
      </w:pPr>
    </w:p>
    <w:p w:rsidR="00496675" w:rsidRDefault="00496675" w:rsidP="00496675">
      <w:pPr>
        <w:jc w:val="center"/>
        <w:rPr>
          <w:sz w:val="36"/>
          <w:szCs w:val="36"/>
        </w:rPr>
      </w:pPr>
    </w:p>
    <w:p w:rsidR="00496675" w:rsidRDefault="00496675" w:rsidP="00496675">
      <w:pPr>
        <w:jc w:val="center"/>
        <w:rPr>
          <w:sz w:val="36"/>
          <w:szCs w:val="36"/>
        </w:rPr>
      </w:pPr>
    </w:p>
    <w:p w:rsidR="00496675" w:rsidRPr="00994145" w:rsidRDefault="00496675" w:rsidP="00496675">
      <w:pPr>
        <w:jc w:val="center"/>
        <w:rPr>
          <w:sz w:val="36"/>
          <w:szCs w:val="36"/>
        </w:rPr>
      </w:pPr>
    </w:p>
    <w:p w:rsidR="00B9225A" w:rsidRPr="00B206B8" w:rsidRDefault="00B9225A" w:rsidP="00496675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lastRenderedPageBreak/>
        <w:t>โครงการประเพณีแห่</w:t>
      </w:r>
      <w:r w:rsidR="00496675" w:rsidRPr="00B206B8">
        <w:rPr>
          <w:rFonts w:hint="cs"/>
          <w:b/>
          <w:bCs/>
          <w:sz w:val="36"/>
          <w:szCs w:val="36"/>
          <w:cs/>
        </w:rPr>
        <w:t>เ</w:t>
      </w:r>
      <w:r w:rsidRPr="00B206B8">
        <w:rPr>
          <w:rFonts w:hint="cs"/>
          <w:b/>
          <w:bCs/>
          <w:sz w:val="36"/>
          <w:szCs w:val="36"/>
          <w:cs/>
        </w:rPr>
        <w:t>ทียนพรรษา ประจำปี2563</w:t>
      </w:r>
    </w:p>
    <w:p w:rsidR="00B9225A" w:rsidRPr="00B206B8" w:rsidRDefault="00B9225A" w:rsidP="00496675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ณ สำนักสงทุ่งโชน  สำนักสงควนรงค์  สำนักสงเขาพระทอง  วัดเขาลำปะ  วัดโคกประดู่</w:t>
      </w:r>
    </w:p>
    <w:p w:rsidR="00B9225A" w:rsidRPr="00B206B8" w:rsidRDefault="00B9225A" w:rsidP="00496675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ในเขตพื้นที่ตำบลเขาพระทอง</w:t>
      </w:r>
    </w:p>
    <w:p w:rsidR="00B9225A" w:rsidRPr="00B206B8" w:rsidRDefault="00B9225A" w:rsidP="00496675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โดยมีขบวนรถแห่งเทียนประจำพรรษา เพื่อเชิญชวนเด็กและเยาวชน ผู้สูงอายุ ผู้พิการ และประชาชนทั่วไปร่วมกันทำบุญ  เพื่อความเป็นสิริมงคล และทำนุบำรุงศาสนา</w:t>
      </w:r>
    </w:p>
    <w:p w:rsidR="00B9225A" w:rsidRDefault="00496675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730240" cy="4378960"/>
            <wp:effectExtent l="0" t="0" r="3810" b="2540"/>
            <wp:docPr id="18" name="รูปภาพ 18" descr="G:\LPA 2564\รูป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LPA 2564\รูป1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7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675" w:rsidRPr="00994145" w:rsidRDefault="00496675">
      <w:pPr>
        <w:rPr>
          <w:rFonts w:hint="cs"/>
          <w:sz w:val="36"/>
          <w:szCs w:val="36"/>
        </w:rPr>
      </w:pPr>
    </w:p>
    <w:p w:rsidR="00B9225A" w:rsidRDefault="00496675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720080" cy="3962400"/>
            <wp:effectExtent l="0" t="0" r="0" b="0"/>
            <wp:docPr id="19" name="รูปภาพ 19" descr="G:\LPA 2564\รูป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LPA 2564\รูป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7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B8" w:rsidRDefault="00B206B8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731510" cy="3823227"/>
            <wp:effectExtent l="0" t="0" r="2540" b="6350"/>
            <wp:docPr id="20" name="รูปภาพ 20" descr="G:\LPA 2564\รูป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LPA 2564\รูป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675" w:rsidRDefault="00496675">
      <w:pPr>
        <w:rPr>
          <w:rFonts w:hint="cs"/>
          <w:sz w:val="36"/>
          <w:szCs w:val="36"/>
        </w:rPr>
      </w:pPr>
    </w:p>
    <w:p w:rsidR="00B206B8" w:rsidRPr="00994145" w:rsidRDefault="00B206B8">
      <w:pPr>
        <w:rPr>
          <w:rFonts w:hint="cs"/>
          <w:sz w:val="36"/>
          <w:szCs w:val="36"/>
        </w:rPr>
      </w:pPr>
    </w:p>
    <w:p w:rsidR="00B9225A" w:rsidRPr="00B206B8" w:rsidRDefault="00B9225A" w:rsidP="00B206B8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lastRenderedPageBreak/>
        <w:t>กิจกรรมเยี่ยมบ้านด้วยความห่วงใยต่อผู้สูงอายุ และผู้พิการ</w:t>
      </w:r>
    </w:p>
    <w:p w:rsidR="00B9225A" w:rsidRPr="00B206B8" w:rsidRDefault="00B9225A" w:rsidP="00B206B8">
      <w:pPr>
        <w:jc w:val="center"/>
        <w:rPr>
          <w:rFonts w:hint="cs"/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ในเขตพื้นที่ตำบลเขาพระทอง</w:t>
      </w:r>
    </w:p>
    <w:p w:rsidR="00B9225A" w:rsidRPr="00B206B8" w:rsidRDefault="00994145" w:rsidP="00B206B8">
      <w:pPr>
        <w:jc w:val="center"/>
        <w:rPr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เนื่องในเทศกาล</w:t>
      </w:r>
      <w:r w:rsidR="00B9225A" w:rsidRPr="00B206B8">
        <w:rPr>
          <w:rFonts w:hint="cs"/>
          <w:b/>
          <w:bCs/>
          <w:sz w:val="36"/>
          <w:szCs w:val="36"/>
          <w:cs/>
        </w:rPr>
        <w:t>ประเพณีวันสงกรานต์  เพื่อสร้างความอบอุ่น ผูกพัน แสดงให้เห็นหึงความกตัญญู</w:t>
      </w:r>
      <w:r w:rsidRPr="00B206B8">
        <w:rPr>
          <w:rFonts w:hint="cs"/>
          <w:b/>
          <w:bCs/>
          <w:sz w:val="36"/>
          <w:szCs w:val="36"/>
          <w:cs/>
        </w:rPr>
        <w:t xml:space="preserve"> การเอาใจใส่ และเคารพฝนสถาบันครอบครัว</w:t>
      </w:r>
    </w:p>
    <w:p w:rsidR="00994145" w:rsidRPr="00B206B8" w:rsidRDefault="00994145" w:rsidP="00B206B8">
      <w:pPr>
        <w:jc w:val="center"/>
        <w:rPr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t>ในวันที่ 10 -31 เมษายน 2563</w:t>
      </w:r>
    </w:p>
    <w:p w:rsidR="00B206B8" w:rsidRDefault="00B206B8" w:rsidP="00B206B8">
      <w:pPr>
        <w:jc w:val="center"/>
        <w:rPr>
          <w:sz w:val="36"/>
          <w:szCs w:val="36"/>
        </w:rPr>
      </w:pPr>
    </w:p>
    <w:p w:rsidR="00994145" w:rsidRDefault="00994145">
      <w:pPr>
        <w:rPr>
          <w:sz w:val="36"/>
          <w:szCs w:val="36"/>
        </w:rPr>
      </w:pPr>
      <w:r>
        <w:rPr>
          <w:noProof/>
        </w:rPr>
        <w:drawing>
          <wp:inline distT="0" distB="0" distL="0" distR="0" wp14:anchorId="787683A6" wp14:editId="2FCABA68">
            <wp:extent cx="5731510" cy="4296795"/>
            <wp:effectExtent l="0" t="0" r="2540" b="889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145" w:rsidRDefault="00994145">
      <w:pPr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8CC99A9" wp14:editId="4EB69307">
            <wp:extent cx="5731510" cy="4296795"/>
            <wp:effectExtent l="0" t="0" r="2540" b="889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145" w:rsidRDefault="00994145">
      <w:pPr>
        <w:rPr>
          <w:sz w:val="36"/>
          <w:szCs w:val="36"/>
        </w:rPr>
      </w:pPr>
      <w:r>
        <w:rPr>
          <w:noProof/>
        </w:rPr>
        <w:drawing>
          <wp:inline distT="0" distB="0" distL="0" distR="0" wp14:anchorId="6449F081" wp14:editId="08A01FF6">
            <wp:extent cx="5731510" cy="4296795"/>
            <wp:effectExtent l="0" t="0" r="2540" b="889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145" w:rsidRDefault="00994145">
      <w:pPr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FA2B034" wp14:editId="313A234F">
            <wp:extent cx="5731510" cy="4299245"/>
            <wp:effectExtent l="0" t="0" r="2540" b="635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145" w:rsidRDefault="00994145">
      <w:pPr>
        <w:rPr>
          <w:sz w:val="36"/>
          <w:szCs w:val="36"/>
        </w:rPr>
      </w:pPr>
      <w:r>
        <w:rPr>
          <w:noProof/>
        </w:rPr>
        <w:drawing>
          <wp:inline distT="0" distB="0" distL="0" distR="0" wp14:anchorId="536D6E79" wp14:editId="2110C6AA">
            <wp:extent cx="5731510" cy="4296795"/>
            <wp:effectExtent l="0" t="0" r="2540" b="889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145" w:rsidRDefault="00994145">
      <w:pPr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E3ABDB9" wp14:editId="7058AFA6">
            <wp:extent cx="5731510" cy="4299245"/>
            <wp:effectExtent l="0" t="0" r="2540" b="635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B206B8" w:rsidRDefault="00B206B8">
      <w:pPr>
        <w:rPr>
          <w:rFonts w:hint="cs"/>
          <w:sz w:val="36"/>
          <w:szCs w:val="36"/>
        </w:rPr>
      </w:pPr>
    </w:p>
    <w:p w:rsidR="00994145" w:rsidRPr="00B206B8" w:rsidRDefault="008930F7" w:rsidP="00B206B8">
      <w:pPr>
        <w:jc w:val="center"/>
        <w:rPr>
          <w:b/>
          <w:bCs/>
          <w:sz w:val="36"/>
          <w:szCs w:val="36"/>
        </w:rPr>
      </w:pPr>
      <w:r w:rsidRPr="00B206B8">
        <w:rPr>
          <w:rFonts w:hint="cs"/>
          <w:b/>
          <w:bCs/>
          <w:sz w:val="36"/>
          <w:szCs w:val="36"/>
          <w:cs/>
        </w:rPr>
        <w:lastRenderedPageBreak/>
        <w:t>โครงการอัคคีภัยในโรงเรียน</w:t>
      </w:r>
    </w:p>
    <w:p w:rsidR="00994145" w:rsidRPr="00B206B8" w:rsidRDefault="00994145" w:rsidP="00B206B8">
      <w:pPr>
        <w:jc w:val="center"/>
        <w:rPr>
          <w:rFonts w:hint="cs"/>
          <w:b/>
          <w:bCs/>
          <w:sz w:val="36"/>
          <w:szCs w:val="36"/>
          <w:cs/>
        </w:rPr>
      </w:pPr>
      <w:r w:rsidRPr="00B206B8">
        <w:rPr>
          <w:rFonts w:hint="cs"/>
          <w:b/>
          <w:bCs/>
          <w:sz w:val="36"/>
          <w:szCs w:val="36"/>
          <w:cs/>
        </w:rPr>
        <w:t>ณ องค์การบริหารส่วนตำบล</w:t>
      </w:r>
      <w:r w:rsidR="008930F7" w:rsidRPr="00B206B8">
        <w:rPr>
          <w:rFonts w:hint="cs"/>
          <w:b/>
          <w:bCs/>
          <w:sz w:val="36"/>
          <w:szCs w:val="36"/>
          <w:cs/>
        </w:rPr>
        <w:t>เขาพระทอง</w:t>
      </w:r>
      <w:r w:rsidRPr="00B206B8">
        <w:rPr>
          <w:rFonts w:hint="cs"/>
          <w:b/>
          <w:bCs/>
          <w:sz w:val="36"/>
          <w:szCs w:val="36"/>
          <w:cs/>
        </w:rPr>
        <w:t xml:space="preserve">  อำเภอชะอวด  จังหวัดนครศรีธรรมราช</w:t>
      </w:r>
      <w:bookmarkStart w:id="0" w:name="_GoBack"/>
      <w:bookmarkEnd w:id="0"/>
    </w:p>
    <w:p w:rsidR="008930F7" w:rsidRDefault="008930F7">
      <w:pPr>
        <w:rPr>
          <w:rFonts w:hint="cs"/>
          <w:sz w:val="36"/>
          <w:szCs w:val="36"/>
        </w:rPr>
      </w:pPr>
      <w:r>
        <w:rPr>
          <w:noProof/>
        </w:rPr>
        <w:drawing>
          <wp:inline distT="0" distB="0" distL="0" distR="0" wp14:anchorId="62AA0D41" wp14:editId="6697D869">
            <wp:extent cx="5689600" cy="3586480"/>
            <wp:effectExtent l="0" t="0" r="635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0F7" w:rsidRDefault="008930F7">
      <w:pPr>
        <w:rPr>
          <w:rFonts w:hint="cs"/>
          <w:sz w:val="36"/>
          <w:szCs w:val="36"/>
        </w:rPr>
      </w:pPr>
      <w:r>
        <w:rPr>
          <w:noProof/>
        </w:rPr>
        <w:drawing>
          <wp:inline distT="0" distB="0" distL="0" distR="0" wp14:anchorId="14480201" wp14:editId="6D9B138C">
            <wp:extent cx="5730240" cy="3667760"/>
            <wp:effectExtent l="0" t="0" r="3810" b="889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0F7" w:rsidRDefault="008930F7">
      <w:pPr>
        <w:rPr>
          <w:rFonts w:hint="cs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E9611AA" wp14:editId="6674773C">
            <wp:extent cx="5731510" cy="4298633"/>
            <wp:effectExtent l="0" t="0" r="2540" b="698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0F7" w:rsidRDefault="008930F7">
      <w:pPr>
        <w:rPr>
          <w:rFonts w:hint="cs"/>
          <w:sz w:val="36"/>
          <w:szCs w:val="36"/>
        </w:rPr>
      </w:pPr>
      <w:r>
        <w:rPr>
          <w:noProof/>
        </w:rPr>
        <w:drawing>
          <wp:inline distT="0" distB="0" distL="0" distR="0" wp14:anchorId="587592D9" wp14:editId="66E5D230">
            <wp:extent cx="5730240" cy="4246880"/>
            <wp:effectExtent l="0" t="0" r="3810" b="127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4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0F7" w:rsidRDefault="008930F7">
      <w:pPr>
        <w:rPr>
          <w:rFonts w:hint="cs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C0A6622" wp14:editId="389DCB49">
            <wp:extent cx="5730240" cy="4094480"/>
            <wp:effectExtent l="0" t="0" r="3810" b="127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9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0F7" w:rsidRDefault="008930F7">
      <w:pPr>
        <w:rPr>
          <w:rFonts w:hint="cs"/>
          <w:sz w:val="36"/>
          <w:szCs w:val="36"/>
        </w:rPr>
      </w:pPr>
      <w:r>
        <w:rPr>
          <w:noProof/>
        </w:rPr>
        <w:drawing>
          <wp:inline distT="0" distB="0" distL="0" distR="0" wp14:anchorId="5B211DD8" wp14:editId="53AC0075">
            <wp:extent cx="5731510" cy="4298633"/>
            <wp:effectExtent l="0" t="0" r="2540" b="698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145" w:rsidRPr="00994145" w:rsidRDefault="008930F7">
      <w:pPr>
        <w:rPr>
          <w:rFonts w:hint="cs"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2E3EDD96" wp14:editId="512514F7">
            <wp:extent cx="5730240" cy="4094480"/>
            <wp:effectExtent l="0" t="0" r="3810" b="127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9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94145" w:rsidRPr="0099414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29E4"/>
    <w:rsid w:val="00496675"/>
    <w:rsid w:val="006E501F"/>
    <w:rsid w:val="008930F7"/>
    <w:rsid w:val="009336BA"/>
    <w:rsid w:val="00994145"/>
    <w:rsid w:val="00A929E4"/>
    <w:rsid w:val="00B206B8"/>
    <w:rsid w:val="00B92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414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9414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414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9414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14</Pages>
  <Words>196</Words>
  <Characters>1121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1315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Zone</dc:creator>
  <cp:lastModifiedBy>Zone</cp:lastModifiedBy>
  <cp:revision>1</cp:revision>
  <dcterms:created xsi:type="dcterms:W3CDTF">2021-08-02T05:21:00Z</dcterms:created>
  <dcterms:modified xsi:type="dcterms:W3CDTF">2021-08-02T06:49:00Z</dcterms:modified>
</cp:coreProperties>
</file>